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98" w:rsidRDefault="00D374A2" w:rsidP="00D37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4A2">
        <w:rPr>
          <w:rFonts w:ascii="Times New Roman" w:hAnsi="Times New Roman" w:cs="Times New Roman"/>
          <w:sz w:val="28"/>
          <w:szCs w:val="28"/>
        </w:rPr>
        <w:t>Skolas attīstības prioritātes 2022./2023.m.g.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A2">
        <w:rPr>
          <w:rFonts w:ascii="Times New Roman" w:hAnsi="Times New Roman" w:cs="Times New Roman"/>
          <w:sz w:val="28"/>
          <w:szCs w:val="28"/>
        </w:rPr>
        <w:t>2024./2025.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A2">
        <w:rPr>
          <w:rFonts w:ascii="Times New Roman" w:hAnsi="Times New Roman" w:cs="Times New Roman"/>
          <w:sz w:val="28"/>
          <w:szCs w:val="28"/>
        </w:rPr>
        <w:t>g.</w:t>
      </w:r>
    </w:p>
    <w:p w:rsidR="00D374A2" w:rsidRDefault="00D374A2" w:rsidP="00D374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4A2">
              <w:rPr>
                <w:rFonts w:ascii="Times New Roman" w:hAnsi="Times New Roman" w:cs="Times New Roman"/>
                <w:b/>
                <w:sz w:val="28"/>
                <w:szCs w:val="28"/>
              </w:rPr>
              <w:t>Skolas darbības jomas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A2" w:rsidRP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P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4A2">
              <w:rPr>
                <w:rFonts w:ascii="Times New Roman" w:hAnsi="Times New Roman" w:cs="Times New Roman"/>
                <w:b/>
                <w:sz w:val="28"/>
                <w:szCs w:val="28"/>
              </w:rPr>
              <w:t>2022./2023.m.g.</w:t>
            </w:r>
          </w:p>
        </w:tc>
        <w:tc>
          <w:tcPr>
            <w:tcW w:w="3487" w:type="dxa"/>
          </w:tcPr>
          <w:p w:rsidR="00D374A2" w:rsidRP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4A2">
              <w:rPr>
                <w:rFonts w:ascii="Times New Roman" w:hAnsi="Times New Roman" w:cs="Times New Roman"/>
                <w:b/>
                <w:sz w:val="28"/>
                <w:szCs w:val="28"/>
              </w:rPr>
              <w:t>2023./2024.m.g.</w:t>
            </w: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4A2">
              <w:rPr>
                <w:rFonts w:ascii="Times New Roman" w:hAnsi="Times New Roman" w:cs="Times New Roman"/>
                <w:b/>
                <w:sz w:val="28"/>
                <w:szCs w:val="28"/>
              </w:rPr>
              <w:t>2024./2025.m.g.</w:t>
            </w:r>
          </w:p>
          <w:p w:rsidR="00D374A2" w:rsidRP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Atbilstība mērķiem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Pilnveidotas mācību pieejas ieviešana 3., 6., 9. klasēs</w:t>
            </w: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Kvalitatīvas mācības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Izkopt izglītojamo prasmi patstāvīgi mācīties, plānot savu izaugsmi un karjeru</w:t>
            </w:r>
            <w:bookmarkStart w:id="0" w:name="_GoBack"/>
            <w:bookmarkEnd w:id="0"/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Iekļaujoša vide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Pilnveidota Skolas izveidotā sistēma iekļaujošas mācību vides nodrošināšanai</w:t>
            </w:r>
          </w:p>
        </w:tc>
      </w:tr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Laba pārvaldība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Racionāli izmantot atvēlētos finanšu resursus</w:t>
            </w: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A2" w:rsidRPr="00D374A2" w:rsidRDefault="00D374A2" w:rsidP="00D374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4A2" w:rsidRPr="00D374A2" w:rsidSect="00D374A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A2"/>
    <w:rsid w:val="00A46698"/>
    <w:rsid w:val="00D3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020FD"/>
  <w15:chartTrackingRefBased/>
  <w15:docId w15:val="{98FD89DA-C78A-40A6-9A35-4455DB4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Skrastiņa</dc:creator>
  <cp:keywords/>
  <dc:description/>
  <cp:lastModifiedBy>Iveta Skrastiņa</cp:lastModifiedBy>
  <cp:revision>1</cp:revision>
  <dcterms:created xsi:type="dcterms:W3CDTF">2022-10-05T05:58:00Z</dcterms:created>
  <dcterms:modified xsi:type="dcterms:W3CDTF">2022-10-05T06:05:00Z</dcterms:modified>
</cp:coreProperties>
</file>